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74B12C" w14:textId="368E734D" w:rsidR="00D60F13" w:rsidRDefault="00D60F13">
      <w:r>
        <w:t>Juliana Berube</w:t>
      </w:r>
    </w:p>
    <w:p w14:paraId="04B48A51" w14:textId="77777777" w:rsidR="00D60F13" w:rsidRPr="00D60F13" w:rsidRDefault="00D60F13" w:rsidP="00D60F13">
      <w:r w:rsidRPr="00D60F13">
        <w:t>Data exploration and deterministic functions</w:t>
      </w:r>
    </w:p>
    <w:p w14:paraId="11EA251F" w14:textId="77777777" w:rsidR="00D60F13" w:rsidRDefault="00D60F13"/>
    <w:p w14:paraId="36E5202C" w14:textId="77777777" w:rsidR="00D60F13" w:rsidRDefault="00D60F13"/>
    <w:p w14:paraId="7A0631A9" w14:textId="6E9E84A7" w:rsidR="007E7E62" w:rsidRDefault="00D60F13">
      <w:r>
        <w:t>1.</w:t>
      </w:r>
    </w:p>
    <w:p w14:paraId="68207AFB" w14:textId="7C8A51AC" w:rsidR="00A46136" w:rsidRDefault="00A46136">
      <w:r w:rsidRPr="00A46136">
        <w:rPr>
          <w:noProof/>
        </w:rPr>
        <w:drawing>
          <wp:inline distT="0" distB="0" distL="0" distR="0" wp14:anchorId="39F1F23F" wp14:editId="0313C495">
            <wp:extent cx="5943600" cy="2437765"/>
            <wp:effectExtent l="0" t="0" r="0" b="635"/>
            <wp:docPr id="1" name="Picture 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hist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5D71" w14:textId="35A30AF4" w:rsidR="00D60F13" w:rsidRDefault="00D60F13"/>
    <w:p w14:paraId="4AE801B1" w14:textId="5B575B50" w:rsidR="00D60F13" w:rsidRDefault="00D60F13" w:rsidP="001F27EE">
      <w:r>
        <w:t xml:space="preserve">2. The </w:t>
      </w:r>
      <w:r w:rsidR="00E81E74">
        <w:t xml:space="preserve">elevation histogram shows that there are </w:t>
      </w:r>
      <w:r w:rsidR="003B18C6">
        <w:t>plots</w:t>
      </w:r>
      <w:r w:rsidR="001F27EE">
        <w:t xml:space="preserve"> that were sampled at low, mid, and high elevations. The greatest number of plots sampled were at a middle or low elevation, while there were less plots sampled at high elevations. </w:t>
      </w:r>
      <w:r w:rsidR="00E81E74">
        <w:t xml:space="preserve">There is not quite an even distribution of sampling </w:t>
      </w:r>
      <w:r w:rsidR="009B30AA">
        <w:t>sites since</w:t>
      </w:r>
      <w:r w:rsidR="00E81E74">
        <w:t xml:space="preserve"> more sites were sampled </w:t>
      </w:r>
      <w:r w:rsidR="001F27EE">
        <w:t>at lower elevations than higher ones</w:t>
      </w:r>
      <w:r w:rsidR="00E81E74">
        <w:t xml:space="preserve">. </w:t>
      </w:r>
    </w:p>
    <w:p w14:paraId="1A202D87" w14:textId="5F7F55C1" w:rsidR="00E81E74" w:rsidRDefault="00E81E74"/>
    <w:p w14:paraId="1F44D49B" w14:textId="36D5EDE3" w:rsidR="00E81E74" w:rsidRDefault="00E81E74">
      <w:r>
        <w:t>3. The slope was measured as percent slope with values ranging from 0-110.</w:t>
      </w:r>
    </w:p>
    <w:p w14:paraId="4813DF67" w14:textId="3D6E4643" w:rsidR="00E81E74" w:rsidRDefault="00E81E74"/>
    <w:p w14:paraId="396B077B" w14:textId="43561706" w:rsidR="00A46136" w:rsidRDefault="00E81E74">
      <w:r>
        <w:t xml:space="preserve">4. </w:t>
      </w:r>
      <w:r w:rsidR="00A46136">
        <w:t xml:space="preserve">The slope histogram shows the distribution of the percent slope for the </w:t>
      </w:r>
      <w:r w:rsidR="001F27EE">
        <w:t>plots</w:t>
      </w:r>
      <w:r w:rsidR="00A46136">
        <w:t xml:space="preserve"> sampled. The </w:t>
      </w:r>
      <w:r w:rsidR="001F27EE">
        <w:t>plots</w:t>
      </w:r>
      <w:r w:rsidR="00A46136">
        <w:t xml:space="preserve"> include slopes that are flat to very sloped.  There is a more even distribution of slopes than in the elevation histogram, with most sites belonging to a middle range of </w:t>
      </w:r>
      <w:r w:rsidR="009B30AA">
        <w:t xml:space="preserve">around </w:t>
      </w:r>
      <w:r w:rsidR="00A46136">
        <w:t xml:space="preserve">50%. </w:t>
      </w:r>
      <w:r w:rsidR="009B30AA">
        <w:t xml:space="preserve">Less plots were sampled at very high slopes (&gt;80%) than at flatter slopes (&lt;30%). </w:t>
      </w:r>
    </w:p>
    <w:p w14:paraId="58BE086F" w14:textId="77777777" w:rsidR="009B30AA" w:rsidRDefault="009B30AA"/>
    <w:p w14:paraId="6C08715C" w14:textId="12C183D3" w:rsidR="00A46136" w:rsidRDefault="00A46136">
      <w:r>
        <w:t xml:space="preserve">5. Aspect is the orientation of a slope. It is typically clockwise and in degrees from 0-360, which is consistent with this dataset. </w:t>
      </w:r>
    </w:p>
    <w:p w14:paraId="24EAF93D" w14:textId="65686CDA" w:rsidR="00A46136" w:rsidRDefault="00A46136"/>
    <w:p w14:paraId="7224E346" w14:textId="29EF7712" w:rsidR="00A46136" w:rsidRDefault="00A46136">
      <w:r>
        <w:t xml:space="preserve">6. </w:t>
      </w:r>
      <w:r w:rsidR="001B288F">
        <w:t xml:space="preserve">The aspect histogram was uniform with a similar number of sites </w:t>
      </w:r>
      <w:r w:rsidR="005045AD">
        <w:t xml:space="preserve">(~250) </w:t>
      </w:r>
      <w:r w:rsidR="001B288F">
        <w:t xml:space="preserve">sampled at each direction (N, E, W, S). This histogram is the most uniform of the terrain histograms. </w:t>
      </w:r>
    </w:p>
    <w:p w14:paraId="2AB58ABB" w14:textId="1197E886" w:rsidR="001B288F" w:rsidRDefault="001B288F"/>
    <w:p w14:paraId="0BC02630" w14:textId="2C2E193A" w:rsidR="001B288F" w:rsidRDefault="001B288F">
      <w:r>
        <w:lastRenderedPageBreak/>
        <w:t xml:space="preserve">7. </w:t>
      </w:r>
      <w:r w:rsidR="009B30AA" w:rsidRPr="009B30AA">
        <w:drawing>
          <wp:inline distT="0" distB="0" distL="0" distR="0" wp14:anchorId="7F8A9784" wp14:editId="46A64C74">
            <wp:extent cx="5943600" cy="2437765"/>
            <wp:effectExtent l="0" t="0" r="0" b="63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5720" w14:textId="5D323AFE" w:rsidR="005045AD" w:rsidRDefault="005045AD"/>
    <w:p w14:paraId="6B0E1057" w14:textId="1E11F7E6" w:rsidR="005045AD" w:rsidRDefault="005045AD" w:rsidP="009B30AA">
      <w:r>
        <w:t>8. For each of the terrain variables, there does not seem to be a noticeable association</w:t>
      </w:r>
      <w:r w:rsidR="00B86CA4">
        <w:t xml:space="preserve">, or a linear association. </w:t>
      </w:r>
      <w:r w:rsidR="009B30AA">
        <w:t>When comparing elevation, slope, and aspect against total basal area</w:t>
      </w:r>
      <w:r w:rsidR="00B86CA4">
        <w:t xml:space="preserve">, the data remains relatively flat. A strong relationship would illustrate either a notable increase or decrease in the points and best fit line. </w:t>
      </w:r>
      <w:r w:rsidR="009B30AA">
        <w:t>A</w:t>
      </w:r>
      <w:r w:rsidR="00B86CA4">
        <w:t xml:space="preserve"> linear regression model may not be the best model fit for the data given the weak association. </w:t>
      </w:r>
    </w:p>
    <w:sectPr w:rsidR="005045AD" w:rsidSect="003C09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Arial Rounded MT Bold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F13"/>
    <w:rsid w:val="00180E45"/>
    <w:rsid w:val="001B288F"/>
    <w:rsid w:val="001F27EE"/>
    <w:rsid w:val="003B18C6"/>
    <w:rsid w:val="003C0986"/>
    <w:rsid w:val="0042332C"/>
    <w:rsid w:val="004B4AC4"/>
    <w:rsid w:val="005045AD"/>
    <w:rsid w:val="005908C1"/>
    <w:rsid w:val="00676F54"/>
    <w:rsid w:val="00705CA9"/>
    <w:rsid w:val="008B3B6A"/>
    <w:rsid w:val="00991F85"/>
    <w:rsid w:val="009B30AA"/>
    <w:rsid w:val="009E3F0B"/>
    <w:rsid w:val="00A46136"/>
    <w:rsid w:val="00B86CA4"/>
    <w:rsid w:val="00D60F13"/>
    <w:rsid w:val="00DC4899"/>
    <w:rsid w:val="00E81E74"/>
    <w:rsid w:val="00EB4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23AE13"/>
  <w15:chartTrackingRefBased/>
  <w15:docId w15:val="{93C0BC3E-34A5-4E45-A6B8-9E08E84DD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60F13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D60F13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493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</Pages>
  <Words>241</Words>
  <Characters>1377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Berube, Juliana (DCR)</dc:creator>
  <cp:keywords/>
  <dc:description/>
  <cp:lastModifiedBy>Berube, Juliana (DCR)</cp:lastModifiedBy>
  <cp:revision>4</cp:revision>
  <dcterms:created xsi:type="dcterms:W3CDTF">2021-09-15T01:39:00Z</dcterms:created>
  <dcterms:modified xsi:type="dcterms:W3CDTF">2021-09-17T19:15:00Z</dcterms:modified>
</cp:coreProperties>
</file>